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0B" w:rsidRPr="00396967" w:rsidRDefault="00E412F5" w:rsidP="00D57159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</w:t>
      </w:r>
      <w:bookmarkStart w:id="0" w:name="_GoBack"/>
      <w:r w:rsidR="00CD6C8E" w:rsidRPr="00396967">
        <w:rPr>
          <w:rFonts w:ascii="Arial" w:eastAsia="Times New Roman" w:hAnsi="Arial" w:cs="Arial"/>
          <w:b/>
          <w:bCs/>
          <w:sz w:val="24"/>
          <w:szCs w:val="24"/>
        </w:rPr>
        <w:t>Информация о возможных последствиях</w:t>
      </w:r>
      <w:r w:rsidR="00DE5BE2" w:rsidRPr="0039696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73F0B" w:rsidRPr="00396967">
        <w:rPr>
          <w:rFonts w:ascii="Arial" w:eastAsia="Times New Roman" w:hAnsi="Arial" w:cs="Arial"/>
          <w:b/>
          <w:bCs/>
          <w:sz w:val="24"/>
          <w:szCs w:val="24"/>
        </w:rPr>
        <w:t>участи</w:t>
      </w:r>
      <w:r w:rsidR="00CD6C8E" w:rsidRPr="00396967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="00873F0B" w:rsidRPr="00396967">
        <w:rPr>
          <w:rFonts w:ascii="Arial" w:eastAsia="Times New Roman" w:hAnsi="Arial" w:cs="Arial"/>
          <w:b/>
          <w:bCs/>
          <w:sz w:val="24"/>
          <w:szCs w:val="24"/>
        </w:rPr>
        <w:t xml:space="preserve"> несовершеннолетних в собраниях, митингах, демонстра</w:t>
      </w:r>
      <w:r w:rsidR="00DE5BE2" w:rsidRPr="00396967">
        <w:rPr>
          <w:rFonts w:ascii="Arial" w:eastAsia="Times New Roman" w:hAnsi="Arial" w:cs="Arial"/>
          <w:b/>
          <w:bCs/>
          <w:sz w:val="24"/>
          <w:szCs w:val="24"/>
        </w:rPr>
        <w:t xml:space="preserve">циях, шествиях и </w:t>
      </w:r>
      <w:r w:rsidR="00CD6C8E" w:rsidRPr="00396967">
        <w:rPr>
          <w:rFonts w:ascii="Arial" w:eastAsia="Times New Roman" w:hAnsi="Arial" w:cs="Arial"/>
          <w:b/>
          <w:bCs/>
          <w:sz w:val="24"/>
          <w:szCs w:val="24"/>
        </w:rPr>
        <w:t>пикетированиях.</w:t>
      </w:r>
      <w:bookmarkEnd w:id="0"/>
    </w:p>
    <w:p w:rsidR="00873F0B" w:rsidRPr="00396967" w:rsidRDefault="00873F0B" w:rsidP="000234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967">
        <w:rPr>
          <w:rFonts w:ascii="Arial" w:eastAsia="Times New Roman" w:hAnsi="Arial" w:cs="Arial"/>
          <w:sz w:val="24"/>
          <w:szCs w:val="24"/>
        </w:rPr>
        <w:t>Конституци</w:t>
      </w:r>
      <w:r w:rsidR="004C5F49" w:rsidRPr="00396967">
        <w:rPr>
          <w:rFonts w:ascii="Arial" w:eastAsia="Times New Roman" w:hAnsi="Arial" w:cs="Arial"/>
          <w:sz w:val="24"/>
          <w:szCs w:val="24"/>
        </w:rPr>
        <w:t>я</w:t>
      </w:r>
      <w:r w:rsidRPr="00396967">
        <w:rPr>
          <w:rFonts w:ascii="Arial" w:eastAsia="Times New Roman" w:hAnsi="Arial" w:cs="Arial"/>
          <w:sz w:val="24"/>
          <w:szCs w:val="24"/>
        </w:rPr>
        <w:t xml:space="preserve"> Российской Федерации </w:t>
      </w:r>
      <w:r w:rsidR="004C5F49" w:rsidRPr="00396967">
        <w:rPr>
          <w:rFonts w:ascii="Arial" w:eastAsia="Times New Roman" w:hAnsi="Arial" w:cs="Arial"/>
          <w:sz w:val="24"/>
          <w:szCs w:val="24"/>
        </w:rPr>
        <w:t xml:space="preserve">в статье 31 </w:t>
      </w:r>
      <w:r w:rsidR="00E807D7" w:rsidRPr="00396967">
        <w:rPr>
          <w:rFonts w:ascii="Arial" w:eastAsia="Times New Roman" w:hAnsi="Arial" w:cs="Arial"/>
          <w:sz w:val="24"/>
          <w:szCs w:val="24"/>
        </w:rPr>
        <w:t>предусма</w:t>
      </w:r>
      <w:r w:rsidRPr="00396967">
        <w:rPr>
          <w:rFonts w:ascii="Arial" w:eastAsia="Times New Roman" w:hAnsi="Arial" w:cs="Arial"/>
          <w:sz w:val="24"/>
          <w:szCs w:val="24"/>
        </w:rPr>
        <w:t>тр</w:t>
      </w:r>
      <w:r w:rsidR="004C5F49" w:rsidRPr="00396967">
        <w:rPr>
          <w:rFonts w:ascii="Arial" w:eastAsia="Times New Roman" w:hAnsi="Arial" w:cs="Arial"/>
          <w:sz w:val="24"/>
          <w:szCs w:val="24"/>
        </w:rPr>
        <w:t>ивает</w:t>
      </w:r>
      <w:r w:rsidRPr="00396967">
        <w:rPr>
          <w:rFonts w:ascii="Arial" w:eastAsia="Times New Roman" w:hAnsi="Arial" w:cs="Arial"/>
          <w:sz w:val="24"/>
          <w:szCs w:val="24"/>
        </w:rPr>
        <w:t xml:space="preserve"> право граждан Российской Федерации собираться мирно, без оружия, проводить собрания, митинги</w:t>
      </w:r>
      <w:r w:rsidR="00C36612">
        <w:rPr>
          <w:rFonts w:ascii="Arial" w:eastAsia="Times New Roman" w:hAnsi="Arial" w:cs="Arial"/>
          <w:sz w:val="24"/>
          <w:szCs w:val="24"/>
        </w:rPr>
        <w:t>,</w:t>
      </w:r>
      <w:r w:rsidRPr="00396967">
        <w:rPr>
          <w:rFonts w:ascii="Arial" w:eastAsia="Times New Roman" w:hAnsi="Arial" w:cs="Arial"/>
          <w:sz w:val="24"/>
          <w:szCs w:val="24"/>
        </w:rPr>
        <w:t xml:space="preserve"> демонстрации, шествия и пикетирования.</w:t>
      </w:r>
    </w:p>
    <w:p w:rsidR="00873F0B" w:rsidRPr="00396967" w:rsidRDefault="00873F0B" w:rsidP="000234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967">
        <w:rPr>
          <w:rFonts w:ascii="Arial" w:eastAsia="Times New Roman" w:hAnsi="Arial" w:cs="Arial"/>
          <w:sz w:val="24"/>
          <w:szCs w:val="24"/>
        </w:rPr>
        <w:t>Согласно ст</w:t>
      </w:r>
      <w:r w:rsidR="003F5708" w:rsidRPr="00396967">
        <w:rPr>
          <w:rFonts w:ascii="Arial" w:eastAsia="Times New Roman" w:hAnsi="Arial" w:cs="Arial"/>
          <w:sz w:val="24"/>
          <w:szCs w:val="24"/>
        </w:rPr>
        <w:t>атьям</w:t>
      </w:r>
      <w:r w:rsidRPr="00396967">
        <w:rPr>
          <w:rFonts w:ascii="Arial" w:eastAsia="Times New Roman" w:hAnsi="Arial" w:cs="Arial"/>
          <w:sz w:val="24"/>
          <w:szCs w:val="24"/>
        </w:rPr>
        <w:t xml:space="preserve"> 13,14,15 «Конвенции о правах ребенка» дети имеют право на свободу мысли, имеют право свободно выражать свое мнение, встречаться и объединяться в группы, имеют право на свободу мирных собраний, если это не нарушает государственную безопасность и общественный порядок.</w:t>
      </w:r>
    </w:p>
    <w:p w:rsidR="0041494F" w:rsidRPr="00396967" w:rsidRDefault="00873F0B" w:rsidP="000234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967">
        <w:rPr>
          <w:rFonts w:ascii="Arial" w:eastAsia="Times New Roman" w:hAnsi="Arial" w:cs="Arial"/>
          <w:sz w:val="24"/>
          <w:szCs w:val="24"/>
        </w:rPr>
        <w:t xml:space="preserve">При этом необходимо иметь в виду, что свобода волеизъявления и собраний должна означать осознанность и юридическую дееспособность субъекта правоотношений. </w:t>
      </w:r>
      <w:r w:rsidR="0041494F" w:rsidRPr="00396967">
        <w:rPr>
          <w:rFonts w:ascii="Arial" w:eastAsia="Times New Roman" w:hAnsi="Arial" w:cs="Arial"/>
          <w:sz w:val="24"/>
          <w:szCs w:val="24"/>
        </w:rPr>
        <w:t>В</w:t>
      </w:r>
      <w:r w:rsidRPr="00396967">
        <w:rPr>
          <w:rFonts w:ascii="Arial" w:eastAsia="Times New Roman" w:hAnsi="Arial" w:cs="Arial"/>
          <w:sz w:val="24"/>
          <w:szCs w:val="24"/>
        </w:rPr>
        <w:t xml:space="preserve"> фе</w:t>
      </w:r>
      <w:r w:rsidR="0041494F" w:rsidRPr="00396967">
        <w:rPr>
          <w:rFonts w:ascii="Arial" w:eastAsia="Times New Roman" w:hAnsi="Arial" w:cs="Arial"/>
          <w:sz w:val="24"/>
          <w:szCs w:val="24"/>
        </w:rPr>
        <w:t>деральном</w:t>
      </w:r>
      <w:r w:rsidR="004C5F49" w:rsidRPr="00396967">
        <w:rPr>
          <w:rFonts w:ascii="Arial" w:eastAsia="Times New Roman" w:hAnsi="Arial" w:cs="Arial"/>
          <w:sz w:val="24"/>
          <w:szCs w:val="24"/>
        </w:rPr>
        <w:t xml:space="preserve"> закон</w:t>
      </w:r>
      <w:r w:rsidR="0041494F" w:rsidRPr="00396967">
        <w:rPr>
          <w:rFonts w:ascii="Arial" w:eastAsia="Times New Roman" w:hAnsi="Arial" w:cs="Arial"/>
          <w:sz w:val="24"/>
          <w:szCs w:val="24"/>
        </w:rPr>
        <w:t>е</w:t>
      </w:r>
      <w:r w:rsidR="004C5F49" w:rsidRPr="00396967">
        <w:rPr>
          <w:rFonts w:ascii="Arial" w:eastAsia="Times New Roman" w:hAnsi="Arial" w:cs="Arial"/>
          <w:sz w:val="24"/>
          <w:szCs w:val="24"/>
        </w:rPr>
        <w:t xml:space="preserve"> от 19 июня </w:t>
      </w:r>
      <w:r w:rsidR="00FE3A91" w:rsidRPr="00396967">
        <w:rPr>
          <w:rFonts w:ascii="Arial" w:eastAsia="Times New Roman" w:hAnsi="Arial" w:cs="Arial"/>
          <w:sz w:val="24"/>
          <w:szCs w:val="24"/>
        </w:rPr>
        <w:t>2004</w:t>
      </w:r>
      <w:r w:rsidR="003F5708" w:rsidRPr="00396967">
        <w:rPr>
          <w:rFonts w:ascii="Arial" w:eastAsia="Times New Roman" w:hAnsi="Arial" w:cs="Arial"/>
          <w:sz w:val="24"/>
          <w:szCs w:val="24"/>
        </w:rPr>
        <w:t xml:space="preserve"> года</w:t>
      </w:r>
      <w:r w:rsidR="00FE3A91" w:rsidRPr="00396967">
        <w:rPr>
          <w:rFonts w:ascii="Arial" w:eastAsia="Times New Roman" w:hAnsi="Arial" w:cs="Arial"/>
          <w:sz w:val="24"/>
          <w:szCs w:val="24"/>
        </w:rPr>
        <w:t xml:space="preserve"> №</w:t>
      </w:r>
      <w:r w:rsidR="0041494F" w:rsidRPr="00396967">
        <w:rPr>
          <w:rFonts w:ascii="Arial" w:eastAsia="Times New Roman" w:hAnsi="Arial" w:cs="Arial"/>
          <w:sz w:val="24"/>
          <w:szCs w:val="24"/>
        </w:rPr>
        <w:t xml:space="preserve"> 54-ФЗ «О </w:t>
      </w:r>
      <w:r w:rsidRPr="00396967">
        <w:rPr>
          <w:rFonts w:ascii="Arial" w:eastAsia="Times New Roman" w:hAnsi="Arial" w:cs="Arial"/>
          <w:sz w:val="24"/>
          <w:szCs w:val="24"/>
        </w:rPr>
        <w:t>собраниях, митингах, демонстрациях, шествиях и пикетированиях»</w:t>
      </w:r>
      <w:r w:rsidR="00FE3A91" w:rsidRPr="00396967">
        <w:rPr>
          <w:rFonts w:ascii="Arial" w:eastAsia="Times New Roman" w:hAnsi="Arial" w:cs="Arial"/>
          <w:sz w:val="24"/>
          <w:szCs w:val="24"/>
        </w:rPr>
        <w:t xml:space="preserve"> (далее – Закон)</w:t>
      </w:r>
      <w:r w:rsidRPr="00396967">
        <w:rPr>
          <w:rFonts w:ascii="Arial" w:eastAsia="Times New Roman" w:hAnsi="Arial" w:cs="Arial"/>
          <w:sz w:val="24"/>
          <w:szCs w:val="24"/>
        </w:rPr>
        <w:t xml:space="preserve"> не содержит</w:t>
      </w:r>
      <w:r w:rsidR="0041494F" w:rsidRPr="00396967">
        <w:rPr>
          <w:rFonts w:ascii="Arial" w:eastAsia="Times New Roman" w:hAnsi="Arial" w:cs="Arial"/>
          <w:sz w:val="24"/>
          <w:szCs w:val="24"/>
        </w:rPr>
        <w:t>ся</w:t>
      </w:r>
      <w:r w:rsidRPr="00396967">
        <w:rPr>
          <w:rFonts w:ascii="Arial" w:eastAsia="Times New Roman" w:hAnsi="Arial" w:cs="Arial"/>
          <w:sz w:val="24"/>
          <w:szCs w:val="24"/>
        </w:rPr>
        <w:t xml:space="preserve"> каких-либо специальных требований к участнику публичного мероприятия с точки зрения его возраста. </w:t>
      </w:r>
    </w:p>
    <w:p w:rsidR="00873F0B" w:rsidRPr="00396967" w:rsidRDefault="00873F0B" w:rsidP="000234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967">
        <w:rPr>
          <w:rFonts w:ascii="Arial" w:eastAsia="Times New Roman" w:hAnsi="Arial" w:cs="Arial"/>
          <w:sz w:val="24"/>
          <w:szCs w:val="24"/>
        </w:rPr>
        <w:t>Публичное мероприятие -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</w:t>
      </w:r>
    </w:p>
    <w:p w:rsidR="00873F0B" w:rsidRPr="00396967" w:rsidRDefault="00873F0B" w:rsidP="000234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967">
        <w:rPr>
          <w:rFonts w:ascii="Arial" w:eastAsia="Times New Roman" w:hAnsi="Arial" w:cs="Arial"/>
          <w:sz w:val="24"/>
          <w:szCs w:val="24"/>
        </w:rPr>
        <w:t>Проведение публичного мероприятия должно основываться на принципах законности, выражающейся в соблюдении положений Конституции Российской Федерации, Федерального закона от 19 июня 2004 года № 54-ФЗ «О собраниях, митингах, демонстрациях, шествиях и пикетированиях»</w:t>
      </w:r>
      <w:r w:rsidR="00FE3A91" w:rsidRPr="00396967">
        <w:rPr>
          <w:rFonts w:ascii="Arial" w:eastAsia="Times New Roman" w:hAnsi="Arial" w:cs="Arial"/>
          <w:sz w:val="24"/>
          <w:szCs w:val="24"/>
        </w:rPr>
        <w:t xml:space="preserve">, </w:t>
      </w:r>
      <w:r w:rsidRPr="00396967">
        <w:rPr>
          <w:rFonts w:ascii="Arial" w:eastAsia="Times New Roman" w:hAnsi="Arial" w:cs="Arial"/>
          <w:sz w:val="24"/>
          <w:szCs w:val="24"/>
        </w:rPr>
        <w:t>иных законодательных актов Российской Федерации, и добровольности участия в публичном мероприятии.</w:t>
      </w:r>
    </w:p>
    <w:p w:rsidR="00873F0B" w:rsidRPr="00396967" w:rsidRDefault="00873F0B" w:rsidP="000234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967">
        <w:rPr>
          <w:rFonts w:ascii="Arial" w:eastAsia="Times New Roman" w:hAnsi="Arial" w:cs="Arial"/>
          <w:sz w:val="24"/>
          <w:szCs w:val="24"/>
        </w:rPr>
        <w:t>Целями публичного мероприятия являются свободное выражение и формирование мнений, выдвижение требований по различным вопросам политической, экономической,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(представительного) органа государственной власти, депутата представительного органа муниципального образования с избирателями.</w:t>
      </w:r>
    </w:p>
    <w:p w:rsidR="00873F0B" w:rsidRPr="00396967" w:rsidRDefault="00873F0B" w:rsidP="000234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96967">
        <w:rPr>
          <w:rFonts w:ascii="Arial" w:eastAsia="Times New Roman" w:hAnsi="Arial" w:cs="Arial"/>
          <w:sz w:val="24"/>
          <w:szCs w:val="24"/>
        </w:rPr>
        <w:t>Проведение публичного мероприятия представляет собой его непосредственное осуществление в одной из предусмотренных Законом форм (собрание, митинг, демонстрация, шествие или пикетирование) либо в их сочетании, направленное на свободное выражение и формирование мнений, выдвижение требований по различным вопросам политической, экономической,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(представительного) органа государственной</w:t>
      </w:r>
      <w:proofErr w:type="gramEnd"/>
      <w:r w:rsidRPr="00396967">
        <w:rPr>
          <w:rFonts w:ascii="Arial" w:eastAsia="Times New Roman" w:hAnsi="Arial" w:cs="Arial"/>
          <w:sz w:val="24"/>
          <w:szCs w:val="24"/>
        </w:rPr>
        <w:t xml:space="preserve"> власти, депутата представительного органа муниципального образования с избирателями.</w:t>
      </w:r>
    </w:p>
    <w:p w:rsidR="00873F0B" w:rsidRPr="00396967" w:rsidRDefault="00E528FD" w:rsidP="000234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967">
        <w:rPr>
          <w:rFonts w:ascii="Arial" w:eastAsia="Times New Roman" w:hAnsi="Arial" w:cs="Arial"/>
          <w:sz w:val="24"/>
          <w:szCs w:val="24"/>
        </w:rPr>
        <w:t xml:space="preserve">В </w:t>
      </w:r>
      <w:r w:rsidR="00873F0B" w:rsidRPr="00396967">
        <w:rPr>
          <w:rFonts w:ascii="Arial" w:eastAsia="Times New Roman" w:hAnsi="Arial" w:cs="Arial"/>
          <w:sz w:val="24"/>
          <w:szCs w:val="24"/>
        </w:rPr>
        <w:t>Закон</w:t>
      </w:r>
      <w:r w:rsidRPr="00396967">
        <w:rPr>
          <w:rFonts w:ascii="Arial" w:eastAsia="Times New Roman" w:hAnsi="Arial" w:cs="Arial"/>
          <w:sz w:val="24"/>
          <w:szCs w:val="24"/>
        </w:rPr>
        <w:t>е</w:t>
      </w:r>
      <w:r w:rsidR="00873F0B" w:rsidRPr="00396967">
        <w:rPr>
          <w:rFonts w:ascii="Arial" w:eastAsia="Times New Roman" w:hAnsi="Arial" w:cs="Arial"/>
          <w:sz w:val="24"/>
          <w:szCs w:val="24"/>
        </w:rPr>
        <w:t xml:space="preserve"> да</w:t>
      </w:r>
      <w:r w:rsidRPr="00396967">
        <w:rPr>
          <w:rFonts w:ascii="Arial" w:eastAsia="Times New Roman" w:hAnsi="Arial" w:cs="Arial"/>
          <w:sz w:val="24"/>
          <w:szCs w:val="24"/>
        </w:rPr>
        <w:t>ны</w:t>
      </w:r>
      <w:r w:rsidR="00873F0B" w:rsidRPr="00396967">
        <w:rPr>
          <w:rFonts w:ascii="Arial" w:eastAsia="Times New Roman" w:hAnsi="Arial" w:cs="Arial"/>
          <w:sz w:val="24"/>
          <w:szCs w:val="24"/>
        </w:rPr>
        <w:t xml:space="preserve"> следующие определения</w:t>
      </w:r>
      <w:r w:rsidR="00C57B9F" w:rsidRPr="00396967">
        <w:rPr>
          <w:rFonts w:ascii="Arial" w:eastAsia="Times New Roman" w:hAnsi="Arial" w:cs="Arial"/>
          <w:sz w:val="24"/>
          <w:szCs w:val="24"/>
        </w:rPr>
        <w:t xml:space="preserve"> форм публичных мероприятий</w:t>
      </w:r>
      <w:r w:rsidR="002816AB">
        <w:rPr>
          <w:rFonts w:ascii="Arial" w:eastAsia="Times New Roman" w:hAnsi="Arial" w:cs="Arial"/>
          <w:sz w:val="24"/>
          <w:szCs w:val="24"/>
        </w:rPr>
        <w:t>:</w:t>
      </w:r>
    </w:p>
    <w:p w:rsidR="00873F0B" w:rsidRPr="00396967" w:rsidRDefault="003B0B7A" w:rsidP="003B0B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967">
        <w:rPr>
          <w:rFonts w:ascii="Arial" w:eastAsia="Times New Roman" w:hAnsi="Arial" w:cs="Arial"/>
          <w:sz w:val="24"/>
          <w:szCs w:val="24"/>
        </w:rPr>
        <w:t>С</w:t>
      </w:r>
      <w:r w:rsidR="00873F0B" w:rsidRPr="00396967">
        <w:rPr>
          <w:rFonts w:ascii="Arial" w:eastAsia="Times New Roman" w:hAnsi="Arial" w:cs="Arial"/>
          <w:sz w:val="24"/>
          <w:szCs w:val="24"/>
        </w:rPr>
        <w:t>обрание - совместное присутствие граждан в специально отведенном или приспособленном для этого месте для коллективного обсуждения каких-либо общественно значимых вопросов;</w:t>
      </w:r>
    </w:p>
    <w:p w:rsidR="00873F0B" w:rsidRPr="00396967" w:rsidRDefault="003B0B7A" w:rsidP="003B0B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967">
        <w:rPr>
          <w:rFonts w:ascii="Arial" w:eastAsia="Times New Roman" w:hAnsi="Arial" w:cs="Arial"/>
          <w:sz w:val="24"/>
          <w:szCs w:val="24"/>
        </w:rPr>
        <w:t>М</w:t>
      </w:r>
      <w:r w:rsidR="00873F0B" w:rsidRPr="00396967">
        <w:rPr>
          <w:rFonts w:ascii="Arial" w:eastAsia="Times New Roman" w:hAnsi="Arial" w:cs="Arial"/>
          <w:sz w:val="24"/>
          <w:szCs w:val="24"/>
        </w:rPr>
        <w:t>итинг -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характера;</w:t>
      </w:r>
    </w:p>
    <w:p w:rsidR="00873F0B" w:rsidRPr="00396967" w:rsidRDefault="003B0B7A" w:rsidP="003B0B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967">
        <w:rPr>
          <w:rFonts w:ascii="Arial" w:eastAsia="Times New Roman" w:hAnsi="Arial" w:cs="Arial"/>
          <w:sz w:val="24"/>
          <w:szCs w:val="24"/>
        </w:rPr>
        <w:lastRenderedPageBreak/>
        <w:t>Д</w:t>
      </w:r>
      <w:r w:rsidR="00873F0B" w:rsidRPr="00396967">
        <w:rPr>
          <w:rFonts w:ascii="Arial" w:eastAsia="Times New Roman" w:hAnsi="Arial" w:cs="Arial"/>
          <w:sz w:val="24"/>
          <w:szCs w:val="24"/>
        </w:rPr>
        <w:t>емонстрация - организованное публичное выражение общественных настроений группой граждан с использованием во время передвижения, в том числе на транспортных средствах, плакатов, транспарантов и иных средств наглядной агитации;</w:t>
      </w:r>
    </w:p>
    <w:p w:rsidR="00873F0B" w:rsidRPr="00396967" w:rsidRDefault="003B0B7A" w:rsidP="003B0B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967">
        <w:rPr>
          <w:rFonts w:ascii="Arial" w:eastAsia="Times New Roman" w:hAnsi="Arial" w:cs="Arial"/>
          <w:sz w:val="24"/>
          <w:szCs w:val="24"/>
        </w:rPr>
        <w:t>Ш</w:t>
      </w:r>
      <w:r w:rsidR="00873F0B" w:rsidRPr="00396967">
        <w:rPr>
          <w:rFonts w:ascii="Arial" w:eastAsia="Times New Roman" w:hAnsi="Arial" w:cs="Arial"/>
          <w:sz w:val="24"/>
          <w:szCs w:val="24"/>
        </w:rPr>
        <w:t>ествие - массовое прохождение граждан по заранее определенному маршруту в целях привлечения внимания к каким-либо проблемам;</w:t>
      </w:r>
    </w:p>
    <w:p w:rsidR="00873F0B" w:rsidRPr="00396967" w:rsidRDefault="003B0B7A" w:rsidP="003B0B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967">
        <w:rPr>
          <w:rFonts w:ascii="Arial" w:eastAsia="Times New Roman" w:hAnsi="Arial" w:cs="Arial"/>
          <w:sz w:val="24"/>
          <w:szCs w:val="24"/>
        </w:rPr>
        <w:t>П</w:t>
      </w:r>
      <w:r w:rsidR="00873F0B" w:rsidRPr="00396967">
        <w:rPr>
          <w:rFonts w:ascii="Arial" w:eastAsia="Times New Roman" w:hAnsi="Arial" w:cs="Arial"/>
          <w:sz w:val="24"/>
          <w:szCs w:val="24"/>
        </w:rPr>
        <w:t>икетирование -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агитации, а также быстровозводимые сборно-разборные конструкции.</w:t>
      </w:r>
    </w:p>
    <w:p w:rsidR="00873F0B" w:rsidRPr="00396967" w:rsidRDefault="00873F0B" w:rsidP="000234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96967">
        <w:rPr>
          <w:rFonts w:ascii="Arial" w:eastAsia="Times New Roman" w:hAnsi="Arial" w:cs="Arial"/>
          <w:sz w:val="24"/>
          <w:szCs w:val="24"/>
        </w:rPr>
        <w:t>Организатором публичного мероприятия могут быть один или несколько граждан Российской Федерации (организатором демонстраций, шествий и пикетирований - гражданин Российской Федерации, достигший возраста 18 ле</w:t>
      </w:r>
      <w:r w:rsidR="00FE3A91" w:rsidRPr="00396967">
        <w:rPr>
          <w:rFonts w:ascii="Arial" w:eastAsia="Times New Roman" w:hAnsi="Arial" w:cs="Arial"/>
          <w:sz w:val="24"/>
          <w:szCs w:val="24"/>
        </w:rPr>
        <w:t xml:space="preserve">т, митингов и собраний - </w:t>
      </w:r>
      <w:r w:rsidRPr="00396967">
        <w:rPr>
          <w:rFonts w:ascii="Arial" w:eastAsia="Times New Roman" w:hAnsi="Arial" w:cs="Arial"/>
          <w:sz w:val="24"/>
          <w:szCs w:val="24"/>
        </w:rPr>
        <w:t>16 лет), политические партии, другие общественные объединения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мероприятия.</w:t>
      </w:r>
      <w:proofErr w:type="gramEnd"/>
    </w:p>
    <w:p w:rsidR="00CD6C8E" w:rsidRPr="00396967" w:rsidRDefault="00396967" w:rsidP="003969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П</w:t>
      </w:r>
      <w:r w:rsidRPr="00396967">
        <w:rPr>
          <w:rFonts w:ascii="Arial" w:eastAsia="Times New Roman" w:hAnsi="Arial" w:cs="Arial"/>
          <w:sz w:val="24"/>
          <w:szCs w:val="24"/>
        </w:rPr>
        <w:t xml:space="preserve">о ч. 1 ст. 20.2 </w:t>
      </w:r>
      <w:r w:rsidRPr="00396967">
        <w:rPr>
          <w:rStyle w:val="acopre"/>
          <w:rFonts w:ascii="Arial" w:hAnsi="Arial" w:cs="Arial"/>
          <w:sz w:val="24"/>
          <w:szCs w:val="24"/>
        </w:rPr>
        <w:t>Кодекс</w:t>
      </w:r>
      <w:r>
        <w:rPr>
          <w:rStyle w:val="acopre"/>
          <w:rFonts w:ascii="Arial" w:hAnsi="Arial" w:cs="Arial"/>
          <w:sz w:val="24"/>
          <w:szCs w:val="24"/>
        </w:rPr>
        <w:t>а</w:t>
      </w:r>
      <w:r w:rsidRPr="00396967">
        <w:rPr>
          <w:rStyle w:val="acopre"/>
          <w:rFonts w:ascii="Arial" w:hAnsi="Arial" w:cs="Arial"/>
          <w:sz w:val="24"/>
          <w:szCs w:val="24"/>
        </w:rPr>
        <w:t xml:space="preserve"> об административных правонарушени</w:t>
      </w:r>
      <w:r w:rsidR="00192749">
        <w:rPr>
          <w:rStyle w:val="acopre"/>
          <w:rFonts w:ascii="Arial" w:hAnsi="Arial" w:cs="Arial"/>
          <w:sz w:val="24"/>
          <w:szCs w:val="24"/>
        </w:rPr>
        <w:t>ях Российской Федерации (далее -</w:t>
      </w:r>
      <w:r w:rsidRPr="00396967">
        <w:rPr>
          <w:rStyle w:val="acopre"/>
          <w:rFonts w:ascii="Arial" w:hAnsi="Arial" w:cs="Arial"/>
          <w:sz w:val="24"/>
          <w:szCs w:val="24"/>
        </w:rPr>
        <w:t xml:space="preserve"> КоАП РФ) </w:t>
      </w:r>
      <w:r>
        <w:rPr>
          <w:rFonts w:ascii="Arial" w:eastAsia="Times New Roman" w:hAnsi="Arial" w:cs="Arial"/>
          <w:sz w:val="24"/>
          <w:szCs w:val="24"/>
        </w:rPr>
        <w:t>а</w:t>
      </w:r>
      <w:r w:rsidR="00873F0B" w:rsidRPr="00396967">
        <w:rPr>
          <w:rFonts w:ascii="Arial" w:eastAsia="Times New Roman" w:hAnsi="Arial" w:cs="Arial"/>
          <w:sz w:val="24"/>
          <w:szCs w:val="24"/>
        </w:rPr>
        <w:t>дминистративная ответственность организатора публичного мероприятия наступает в случаях организации или проведения публичного мероприятия, если органом публичной власти в его проведении отказано по предусмотренным законом основаниям</w:t>
      </w:r>
      <w:r w:rsidR="00192749">
        <w:rPr>
          <w:rFonts w:ascii="Arial" w:eastAsia="Times New Roman" w:hAnsi="Arial" w:cs="Arial"/>
          <w:sz w:val="24"/>
          <w:szCs w:val="24"/>
        </w:rPr>
        <w:t>, что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528FD" w:rsidRPr="00396967">
        <w:rPr>
          <w:rStyle w:val="blk"/>
          <w:rFonts w:ascii="Arial" w:hAnsi="Arial" w:cs="Arial"/>
          <w:sz w:val="24"/>
          <w:szCs w:val="24"/>
        </w:rPr>
        <w:t>влечет наложение административного штрафа на граждан в размере от десяти тысяч до двадцати тысяч рублей или обязательные работы на срок</w:t>
      </w:r>
      <w:proofErr w:type="gramEnd"/>
      <w:r w:rsidR="00E528FD" w:rsidRPr="00396967">
        <w:rPr>
          <w:rStyle w:val="blk"/>
          <w:rFonts w:ascii="Arial" w:hAnsi="Arial" w:cs="Arial"/>
          <w:sz w:val="24"/>
          <w:szCs w:val="24"/>
        </w:rPr>
        <w:t xml:space="preserve"> </w:t>
      </w:r>
      <w:proofErr w:type="gramStart"/>
      <w:r w:rsidR="00E528FD" w:rsidRPr="00396967">
        <w:rPr>
          <w:rStyle w:val="blk"/>
          <w:rFonts w:ascii="Arial" w:hAnsi="Arial" w:cs="Arial"/>
          <w:sz w:val="24"/>
          <w:szCs w:val="24"/>
        </w:rPr>
        <w:t>до сорока часов</w:t>
      </w:r>
      <w:proofErr w:type="gramEnd"/>
      <w:r w:rsidR="00E528FD" w:rsidRPr="00396967">
        <w:rPr>
          <w:rStyle w:val="blk"/>
          <w:rFonts w:ascii="Arial" w:hAnsi="Arial" w:cs="Arial"/>
          <w:sz w:val="24"/>
          <w:szCs w:val="24"/>
        </w:rPr>
        <w:t>; на должностных лиц - от пятнадцати тысяч до тридцати тысяч рублей; на юридических лиц - от пятидесяти тысяч до ста тысяч рублей</w:t>
      </w:r>
      <w:r w:rsidRPr="00396967">
        <w:rPr>
          <w:rFonts w:ascii="Arial" w:eastAsia="Times New Roman" w:hAnsi="Arial" w:cs="Arial"/>
          <w:sz w:val="24"/>
          <w:szCs w:val="24"/>
        </w:rPr>
        <w:t>.</w:t>
      </w:r>
    </w:p>
    <w:p w:rsidR="00CD6C8E" w:rsidRPr="00396967" w:rsidRDefault="00E528FD" w:rsidP="00CD6C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96967">
        <w:rPr>
          <w:rFonts w:ascii="Arial" w:eastAsia="Times New Roman" w:hAnsi="Arial" w:cs="Arial"/>
          <w:sz w:val="24"/>
          <w:szCs w:val="24"/>
        </w:rPr>
        <w:t>В</w:t>
      </w:r>
      <w:r w:rsidR="00CD6C8E" w:rsidRPr="00396967">
        <w:rPr>
          <w:rFonts w:ascii="Arial" w:eastAsia="Times New Roman" w:hAnsi="Arial" w:cs="Arial"/>
          <w:sz w:val="24"/>
          <w:szCs w:val="24"/>
        </w:rPr>
        <w:t xml:space="preserve">овлечение несовершеннолетнего в участие в несанкционированных собрании, митинге, демонстрации, шествии или пикетировании, если это действие не содержит уголовно наказуемого деяния, </w:t>
      </w:r>
      <w:r w:rsidRPr="00396967">
        <w:rPr>
          <w:rStyle w:val="blk"/>
          <w:rFonts w:ascii="Arial" w:hAnsi="Arial" w:cs="Arial"/>
          <w:sz w:val="24"/>
          <w:szCs w:val="24"/>
        </w:rPr>
        <w:t>влечет наложение административного штрафа на граждан в размере от тридцати тысяч до пятидесяти тысяч рублей, или обязательные работы на срок от двадцати до ста часов, или административный арест на срок до пятнадцати суток;</w:t>
      </w:r>
      <w:proofErr w:type="gramEnd"/>
      <w:r w:rsidRPr="00396967">
        <w:rPr>
          <w:rStyle w:val="blk"/>
          <w:rFonts w:ascii="Arial" w:hAnsi="Arial" w:cs="Arial"/>
          <w:sz w:val="24"/>
          <w:szCs w:val="24"/>
        </w:rPr>
        <w:t xml:space="preserve"> на должностных лиц - от пятидесяти тысяч до ста тысяч рублей; на юридических лиц - от двухсот пятидесяти тысяч до пятисот тысяч рублей</w:t>
      </w:r>
      <w:r w:rsidRPr="00396967">
        <w:rPr>
          <w:rFonts w:ascii="Arial" w:eastAsia="Times New Roman" w:hAnsi="Arial" w:cs="Arial"/>
          <w:sz w:val="24"/>
          <w:szCs w:val="24"/>
        </w:rPr>
        <w:t xml:space="preserve"> (ч. 1.1 ст. 20.2 КоАП РФ).</w:t>
      </w:r>
    </w:p>
    <w:p w:rsidR="00CD6C8E" w:rsidRPr="00396967" w:rsidRDefault="00E528FD" w:rsidP="00CD6C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96967">
        <w:rPr>
          <w:rFonts w:ascii="Arial" w:eastAsia="Times New Roman" w:hAnsi="Arial" w:cs="Arial"/>
          <w:sz w:val="24"/>
          <w:szCs w:val="24"/>
        </w:rPr>
        <w:t xml:space="preserve">Организация либо </w:t>
      </w:r>
      <w:r w:rsidR="00CD6C8E" w:rsidRPr="00396967">
        <w:rPr>
          <w:rFonts w:ascii="Arial" w:eastAsia="Times New Roman" w:hAnsi="Arial" w:cs="Arial"/>
          <w:sz w:val="24"/>
          <w:szCs w:val="24"/>
        </w:rPr>
        <w:t xml:space="preserve">проведение </w:t>
      </w:r>
      <w:r w:rsidR="00396967" w:rsidRPr="00396967">
        <w:rPr>
          <w:rStyle w:val="blk"/>
          <w:rFonts w:ascii="Arial" w:hAnsi="Arial" w:cs="Arial"/>
          <w:sz w:val="24"/>
          <w:szCs w:val="24"/>
        </w:rPr>
        <w:t>публичного мероприятия</w:t>
      </w:r>
      <w:r w:rsidR="00CD6C8E" w:rsidRPr="00396967">
        <w:rPr>
          <w:rFonts w:ascii="Arial" w:eastAsia="Times New Roman" w:hAnsi="Arial" w:cs="Arial"/>
          <w:sz w:val="24"/>
          <w:szCs w:val="24"/>
        </w:rPr>
        <w:t xml:space="preserve"> без подачи уведомления о его проведении </w:t>
      </w:r>
      <w:r w:rsidRPr="00396967">
        <w:rPr>
          <w:rStyle w:val="blk"/>
          <w:rFonts w:ascii="Arial" w:hAnsi="Arial" w:cs="Arial"/>
          <w:sz w:val="24"/>
          <w:szCs w:val="24"/>
        </w:rPr>
        <w:t>влечет наложение административного штрафа на граждан в размере от двадцати тысяч до тридцати тысяч рублей, или обязательные работы на срок до пятидесяти часов, или административный арест на срок до десяти суток; на должностных лиц - от двадцати тысяч до сорока тысяч рублей;</w:t>
      </w:r>
      <w:proofErr w:type="gramEnd"/>
      <w:r w:rsidRPr="00396967">
        <w:rPr>
          <w:rStyle w:val="blk"/>
          <w:rFonts w:ascii="Arial" w:hAnsi="Arial" w:cs="Arial"/>
          <w:sz w:val="24"/>
          <w:szCs w:val="24"/>
        </w:rPr>
        <w:t xml:space="preserve"> на юридических лиц - от семидесяти тысяч до двухсот тысяч рублей</w:t>
      </w:r>
      <w:r w:rsidRPr="00396967">
        <w:rPr>
          <w:rFonts w:ascii="Arial" w:eastAsia="Times New Roman" w:hAnsi="Arial" w:cs="Arial"/>
          <w:sz w:val="24"/>
          <w:szCs w:val="24"/>
        </w:rPr>
        <w:t xml:space="preserve"> (ч. 2 ст. 20.2 КоАП РФ).</w:t>
      </w:r>
    </w:p>
    <w:p w:rsidR="00CD6C8E" w:rsidRPr="00396967" w:rsidRDefault="00E528FD" w:rsidP="00CD6C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96967">
        <w:rPr>
          <w:rFonts w:ascii="Arial" w:eastAsia="Times New Roman" w:hAnsi="Arial" w:cs="Arial"/>
          <w:sz w:val="24"/>
          <w:szCs w:val="24"/>
        </w:rPr>
        <w:t>В</w:t>
      </w:r>
      <w:r w:rsidR="00CD6C8E" w:rsidRPr="00396967">
        <w:rPr>
          <w:rFonts w:ascii="Arial" w:eastAsia="Times New Roman" w:hAnsi="Arial" w:cs="Arial"/>
          <w:sz w:val="24"/>
          <w:szCs w:val="24"/>
        </w:rPr>
        <w:t xml:space="preserve">ышеуказанные нарушения, повлекшие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(помещения), </w:t>
      </w:r>
      <w:r w:rsidRPr="00396967">
        <w:rPr>
          <w:rStyle w:val="blk"/>
          <w:rFonts w:ascii="Arial" w:hAnsi="Arial" w:cs="Arial"/>
          <w:sz w:val="24"/>
          <w:szCs w:val="24"/>
        </w:rPr>
        <w:t>влекут наложение административного штрафа на граждан в размере от тридцати тысяч до пятидесяти тысяч рублей, или обязательные работы на срок до ста</w:t>
      </w:r>
      <w:proofErr w:type="gramEnd"/>
      <w:r w:rsidRPr="00396967">
        <w:rPr>
          <w:rStyle w:val="blk"/>
          <w:rFonts w:ascii="Arial" w:hAnsi="Arial" w:cs="Arial"/>
          <w:sz w:val="24"/>
          <w:szCs w:val="24"/>
        </w:rPr>
        <w:t xml:space="preserve">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пятидесяти тысяч до пятисот тысяч рублей </w:t>
      </w:r>
      <w:r w:rsidRPr="00396967">
        <w:rPr>
          <w:rFonts w:ascii="Arial" w:eastAsia="Times New Roman" w:hAnsi="Arial" w:cs="Arial"/>
          <w:sz w:val="24"/>
          <w:szCs w:val="24"/>
        </w:rPr>
        <w:t>(ч. 3 ст. 20.2 КоАП РФ).</w:t>
      </w:r>
    </w:p>
    <w:p w:rsidR="00CD6C8E" w:rsidRPr="00396967" w:rsidRDefault="00E528FD" w:rsidP="00CD6C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96967">
        <w:rPr>
          <w:rFonts w:ascii="Arial" w:eastAsia="Times New Roman" w:hAnsi="Arial" w:cs="Arial"/>
          <w:sz w:val="24"/>
          <w:szCs w:val="24"/>
        </w:rPr>
        <w:lastRenderedPageBreak/>
        <w:t>В</w:t>
      </w:r>
      <w:r w:rsidR="00CD6C8E" w:rsidRPr="00396967">
        <w:rPr>
          <w:rFonts w:ascii="Arial" w:eastAsia="Times New Roman" w:hAnsi="Arial" w:cs="Arial"/>
          <w:sz w:val="24"/>
          <w:szCs w:val="24"/>
        </w:rPr>
        <w:t xml:space="preserve">ышеуказанные нарушения, повлекшие причинение вреда здоровью человека или имуществу, если эти действия (бездействие) не содержат уголовно наказуемого деяния, </w:t>
      </w:r>
      <w:r w:rsidRPr="00396967">
        <w:rPr>
          <w:rStyle w:val="blk"/>
          <w:rFonts w:ascii="Arial" w:hAnsi="Arial" w:cs="Arial"/>
          <w:sz w:val="24"/>
          <w:szCs w:val="24"/>
        </w:rPr>
        <w:t>влекут наложение административного штрафа на граждан в размере от ста тысяч до трехсот тысяч рублей, или обязательные работы на срок до двухсот часов, или административный арест на срок до двадцати суток; на должностных лиц - от двухсот тысяч до шестисот тысяч рублей;</w:t>
      </w:r>
      <w:proofErr w:type="gramEnd"/>
      <w:r w:rsidRPr="00396967">
        <w:rPr>
          <w:rStyle w:val="blk"/>
          <w:rFonts w:ascii="Arial" w:hAnsi="Arial" w:cs="Arial"/>
          <w:sz w:val="24"/>
          <w:szCs w:val="24"/>
        </w:rPr>
        <w:t xml:space="preserve"> на юридических лиц - от четырехсот тысяч до одного миллиона рублей</w:t>
      </w:r>
      <w:r w:rsidRPr="00396967">
        <w:rPr>
          <w:rFonts w:ascii="Arial" w:eastAsia="Times New Roman" w:hAnsi="Arial" w:cs="Arial"/>
          <w:sz w:val="24"/>
          <w:szCs w:val="24"/>
        </w:rPr>
        <w:t xml:space="preserve"> </w:t>
      </w:r>
      <w:r w:rsidR="00CD6C8E" w:rsidRPr="00396967">
        <w:rPr>
          <w:rFonts w:ascii="Arial" w:eastAsia="Times New Roman" w:hAnsi="Arial" w:cs="Arial"/>
          <w:sz w:val="24"/>
          <w:szCs w:val="24"/>
        </w:rPr>
        <w:t xml:space="preserve">(ч. </w:t>
      </w:r>
      <w:r w:rsidRPr="00396967">
        <w:rPr>
          <w:rFonts w:ascii="Arial" w:eastAsia="Times New Roman" w:hAnsi="Arial" w:cs="Arial"/>
          <w:sz w:val="24"/>
          <w:szCs w:val="24"/>
        </w:rPr>
        <w:t>4 ст. 20.2 КоАП РФ).</w:t>
      </w:r>
    </w:p>
    <w:p w:rsidR="00CD6C8E" w:rsidRPr="00396967" w:rsidRDefault="00E528FD" w:rsidP="00CD6C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96967">
        <w:rPr>
          <w:rFonts w:ascii="Arial" w:eastAsia="Times New Roman" w:hAnsi="Arial" w:cs="Arial"/>
          <w:sz w:val="24"/>
          <w:szCs w:val="24"/>
        </w:rPr>
        <w:t>Н</w:t>
      </w:r>
      <w:r w:rsidR="00CD6C8E" w:rsidRPr="00396967">
        <w:rPr>
          <w:rFonts w:ascii="Arial" w:eastAsia="Times New Roman" w:hAnsi="Arial" w:cs="Arial"/>
          <w:sz w:val="24"/>
          <w:szCs w:val="24"/>
        </w:rPr>
        <w:t xml:space="preserve">арушение участником установленного порядка проведения </w:t>
      </w:r>
      <w:r w:rsidR="00396967" w:rsidRPr="00396967">
        <w:rPr>
          <w:rStyle w:val="blk"/>
          <w:rFonts w:ascii="Arial" w:hAnsi="Arial" w:cs="Arial"/>
          <w:sz w:val="24"/>
          <w:szCs w:val="24"/>
        </w:rPr>
        <w:t>публичного мероприятия</w:t>
      </w:r>
      <w:r w:rsidR="00396967" w:rsidRPr="00396967">
        <w:rPr>
          <w:rFonts w:ascii="Arial" w:eastAsia="Times New Roman" w:hAnsi="Arial" w:cs="Arial"/>
          <w:sz w:val="24"/>
          <w:szCs w:val="24"/>
        </w:rPr>
        <w:t xml:space="preserve"> </w:t>
      </w:r>
      <w:r w:rsidRPr="00396967">
        <w:rPr>
          <w:rStyle w:val="blk"/>
          <w:rFonts w:ascii="Arial" w:hAnsi="Arial" w:cs="Arial"/>
          <w:sz w:val="24"/>
          <w:szCs w:val="24"/>
        </w:rPr>
        <w:t>влечет наложение административного штрафа в размере от десяти тысяч до двадцати тысяч рублей или обязательные работы на срок до сорока часов</w:t>
      </w:r>
      <w:r w:rsidR="00CD6C8E" w:rsidRPr="00396967">
        <w:rPr>
          <w:rFonts w:ascii="Arial" w:eastAsia="Times New Roman" w:hAnsi="Arial" w:cs="Arial"/>
          <w:sz w:val="24"/>
          <w:szCs w:val="24"/>
        </w:rPr>
        <w:t xml:space="preserve">, за исключением случаев, когда данные действия (бездействие) повлекли причинение вреда здоровью человека или имуществу, если эти действия (бездействие) не содержат уголовно наказуемого деяния, </w:t>
      </w:r>
      <w:r w:rsidRPr="00396967">
        <w:rPr>
          <w:rStyle w:val="blk"/>
          <w:rFonts w:ascii="Arial" w:hAnsi="Arial" w:cs="Arial"/>
          <w:sz w:val="24"/>
          <w:szCs w:val="24"/>
        </w:rPr>
        <w:t>влекут наложение административного штрафа в размере от ста пятидесяти</w:t>
      </w:r>
      <w:proofErr w:type="gramEnd"/>
      <w:r w:rsidRPr="00396967">
        <w:rPr>
          <w:rStyle w:val="blk"/>
          <w:rFonts w:ascii="Arial" w:hAnsi="Arial" w:cs="Arial"/>
          <w:sz w:val="24"/>
          <w:szCs w:val="24"/>
        </w:rPr>
        <w:t xml:space="preserve"> тысяч до трехсот тысяч рублей, или обязательные работы на срок до двухсот часов, или административный арест на срок до пятнадцати суток</w:t>
      </w:r>
      <w:r w:rsidRPr="00396967">
        <w:rPr>
          <w:rFonts w:ascii="Arial" w:eastAsia="Times New Roman" w:hAnsi="Arial" w:cs="Arial"/>
          <w:sz w:val="24"/>
          <w:szCs w:val="24"/>
        </w:rPr>
        <w:t xml:space="preserve"> </w:t>
      </w:r>
      <w:r w:rsidR="00CD6C8E" w:rsidRPr="00396967">
        <w:rPr>
          <w:rFonts w:ascii="Arial" w:eastAsia="Times New Roman" w:hAnsi="Arial" w:cs="Arial"/>
          <w:sz w:val="24"/>
          <w:szCs w:val="24"/>
        </w:rPr>
        <w:t>(ч. 5 и 6 ст. 20.2 КоАП РФ).</w:t>
      </w:r>
    </w:p>
    <w:p w:rsidR="00873F0B" w:rsidRPr="00396967" w:rsidRDefault="00D21022" w:rsidP="000234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96967">
        <w:rPr>
          <w:rFonts w:ascii="Arial" w:eastAsia="Times New Roman" w:hAnsi="Arial" w:cs="Arial"/>
          <w:sz w:val="24"/>
          <w:szCs w:val="24"/>
        </w:rPr>
        <w:t>Кроме того,</w:t>
      </w:r>
      <w:r w:rsidR="00873F0B" w:rsidRPr="00396967">
        <w:rPr>
          <w:rFonts w:ascii="Arial" w:eastAsia="Times New Roman" w:hAnsi="Arial" w:cs="Arial"/>
          <w:sz w:val="24"/>
          <w:szCs w:val="24"/>
        </w:rPr>
        <w:t xml:space="preserve"> родители правонарушителей, не достигших 16 лет, могут быть привлечены к ответственности за неисполнение или ненадлежащее исполнение родительских обязанностей (ч. 1 ст. 5.35 КоАП РФ), так как нарушение ребенком установленного законом порядка, несоблюдение общепринятых норм поведения, говорит об отсутствии надлежащего контроля за несовершеннолетним ребенком, за его досугом, равнодушии к его воспитанию, в отсутствии достаточного внимания и заботы, влекущих нарушение</w:t>
      </w:r>
      <w:proofErr w:type="gramEnd"/>
      <w:r w:rsidR="00873F0B" w:rsidRPr="00396967">
        <w:rPr>
          <w:rFonts w:ascii="Arial" w:eastAsia="Times New Roman" w:hAnsi="Arial" w:cs="Arial"/>
          <w:sz w:val="24"/>
          <w:szCs w:val="24"/>
        </w:rPr>
        <w:t xml:space="preserve"> ребенком порядка проведения собрания, митинга, демонстрации, шествия или пикетирования.</w:t>
      </w:r>
    </w:p>
    <w:p w:rsidR="00E44E51" w:rsidRPr="001F7260" w:rsidRDefault="00E44E51" w:rsidP="0002347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44E51" w:rsidRPr="001F7260" w:rsidSect="00E4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EA6"/>
    <w:multiLevelType w:val="hybridMultilevel"/>
    <w:tmpl w:val="488A4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842FB8"/>
    <w:multiLevelType w:val="hybridMultilevel"/>
    <w:tmpl w:val="B628A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01736D"/>
    <w:multiLevelType w:val="hybridMultilevel"/>
    <w:tmpl w:val="C166D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0B"/>
    <w:rsid w:val="00023473"/>
    <w:rsid w:val="00192749"/>
    <w:rsid w:val="001F7260"/>
    <w:rsid w:val="002816AB"/>
    <w:rsid w:val="00396967"/>
    <w:rsid w:val="003B0B7A"/>
    <w:rsid w:val="003F5708"/>
    <w:rsid w:val="0041494F"/>
    <w:rsid w:val="004C5F49"/>
    <w:rsid w:val="004F4482"/>
    <w:rsid w:val="005F615D"/>
    <w:rsid w:val="00873F0B"/>
    <w:rsid w:val="009C2033"/>
    <w:rsid w:val="00A831C7"/>
    <w:rsid w:val="00AD3401"/>
    <w:rsid w:val="00BC5B5E"/>
    <w:rsid w:val="00C36612"/>
    <w:rsid w:val="00C57B9F"/>
    <w:rsid w:val="00CD6C8E"/>
    <w:rsid w:val="00D21022"/>
    <w:rsid w:val="00D57159"/>
    <w:rsid w:val="00DE5BE2"/>
    <w:rsid w:val="00E412F5"/>
    <w:rsid w:val="00E44E51"/>
    <w:rsid w:val="00E528FD"/>
    <w:rsid w:val="00E807D7"/>
    <w:rsid w:val="00F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3F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3F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1"/>
    <w:basedOn w:val="a"/>
    <w:rsid w:val="0087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opre">
    <w:name w:val="acopre"/>
    <w:basedOn w:val="a0"/>
    <w:rsid w:val="00FE3A91"/>
  </w:style>
  <w:style w:type="paragraph" w:styleId="a3">
    <w:name w:val="Balloon Text"/>
    <w:basedOn w:val="a"/>
    <w:link w:val="a4"/>
    <w:uiPriority w:val="99"/>
    <w:semiHidden/>
    <w:unhideWhenUsed/>
    <w:rsid w:val="00E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7B9F"/>
    <w:pPr>
      <w:ind w:left="720"/>
      <w:contextualSpacing/>
    </w:pPr>
  </w:style>
  <w:style w:type="character" w:customStyle="1" w:styleId="blk">
    <w:name w:val="blk"/>
    <w:basedOn w:val="a0"/>
    <w:rsid w:val="00E52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3F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3F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1"/>
    <w:basedOn w:val="a"/>
    <w:rsid w:val="0087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opre">
    <w:name w:val="acopre"/>
    <w:basedOn w:val="a0"/>
    <w:rsid w:val="00FE3A91"/>
  </w:style>
  <w:style w:type="paragraph" w:styleId="a3">
    <w:name w:val="Balloon Text"/>
    <w:basedOn w:val="a"/>
    <w:link w:val="a4"/>
    <w:uiPriority w:val="99"/>
    <w:semiHidden/>
    <w:unhideWhenUsed/>
    <w:rsid w:val="00E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7B9F"/>
    <w:pPr>
      <w:ind w:left="720"/>
      <w:contextualSpacing/>
    </w:pPr>
  </w:style>
  <w:style w:type="character" w:customStyle="1" w:styleId="blk">
    <w:name w:val="blk"/>
    <w:basedOn w:val="a0"/>
    <w:rsid w:val="00E52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2021-02-24T11:43:00Z</cp:lastPrinted>
  <dcterms:created xsi:type="dcterms:W3CDTF">2021-03-09T05:35:00Z</dcterms:created>
  <dcterms:modified xsi:type="dcterms:W3CDTF">2021-03-09T05:41:00Z</dcterms:modified>
</cp:coreProperties>
</file>